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76" w:rsidRDefault="005A0A76" w:rsidP="005A0A76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 American Government &amp; Economics - </w:t>
      </w:r>
      <w:r w:rsidRPr="2979F8D2">
        <w:rPr>
          <w:b/>
          <w:bCs/>
          <w:sz w:val="28"/>
          <w:szCs w:val="28"/>
        </w:rPr>
        <w:t>Class Expectations and Contract</w:t>
      </w:r>
    </w:p>
    <w:p w:rsidR="005A0A76" w:rsidRDefault="005A0A76" w:rsidP="005A0A76">
      <w:pPr>
        <w:ind w:right="-180"/>
        <w:jc w:val="center"/>
        <w:rPr>
          <w:b/>
          <w:bCs/>
          <w:sz w:val="28"/>
          <w:szCs w:val="28"/>
        </w:rPr>
      </w:pPr>
    </w:p>
    <w:p w:rsidR="005A0A76" w:rsidRPr="00DA410E" w:rsidRDefault="005A0A76" w:rsidP="005A0A76">
      <w:pPr>
        <w:ind w:right="-180"/>
      </w:pPr>
      <w:r w:rsidRPr="00DA410E">
        <w:t>AP American Government &amp; Macroeconomics</w:t>
      </w:r>
      <w:r w:rsidRPr="00DA410E">
        <w:tab/>
      </w:r>
      <w:r w:rsidRPr="00DA410E">
        <w:tab/>
      </w:r>
      <w:r w:rsidRPr="00DA410E">
        <w:tab/>
      </w:r>
      <w:r w:rsidRPr="00DA410E">
        <w:tab/>
        <w:t xml:space="preserve">             Mr. Borneman</w:t>
      </w:r>
    </w:p>
    <w:p w:rsidR="005A0A76" w:rsidRPr="00DA410E" w:rsidRDefault="005A0A76" w:rsidP="005A0A76">
      <w:pPr>
        <w:ind w:right="-180"/>
      </w:pPr>
      <w:r w:rsidRPr="00DA410E">
        <w:t xml:space="preserve">Oxnard High </w:t>
      </w:r>
      <w:r w:rsidR="00044BBD">
        <w:t>School</w:t>
      </w:r>
      <w:r w:rsidR="00044BBD">
        <w:tab/>
      </w:r>
      <w:r w:rsidR="00044BBD">
        <w:tab/>
      </w:r>
      <w:r w:rsidR="00044BBD">
        <w:tab/>
      </w:r>
      <w:r w:rsidR="00044BBD">
        <w:tab/>
      </w:r>
      <w:r w:rsidR="00044BBD">
        <w:tab/>
      </w:r>
      <w:r w:rsidR="00044BBD">
        <w:tab/>
        <w:t xml:space="preserve">           Fall 2018 - Spring 2019</w:t>
      </w:r>
    </w:p>
    <w:p w:rsidR="005A0A76" w:rsidRPr="00DA410E" w:rsidRDefault="005A0A76" w:rsidP="005A0A76">
      <w:pPr>
        <w:ind w:right="-180"/>
        <w:jc w:val="center"/>
      </w:pPr>
      <w:r w:rsidRPr="00DA410E">
        <w:t xml:space="preserve">e-mail: </w:t>
      </w:r>
      <w:hyperlink r:id="rId7" w:history="1">
        <w:r w:rsidRPr="00DA410E">
          <w:rPr>
            <w:rStyle w:val="Hyperlink"/>
          </w:rPr>
          <w:t>bornemania@gmail.com</w:t>
        </w:r>
      </w:hyperlink>
      <w:r w:rsidRPr="00DA410E">
        <w:tab/>
      </w:r>
      <w:r w:rsidRPr="00DA410E">
        <w:tab/>
      </w:r>
      <w:r w:rsidRPr="00DA410E">
        <w:tab/>
      </w:r>
      <w:r w:rsidRPr="00DA410E">
        <w:tab/>
        <w:t xml:space="preserve">      Office Hours M – Th 3:00 – 3:30</w:t>
      </w:r>
    </w:p>
    <w:p w:rsidR="005A0A76" w:rsidRPr="00DA410E" w:rsidRDefault="005A0A76" w:rsidP="005A0A76">
      <w:pPr>
        <w:ind w:right="-180"/>
        <w:jc w:val="center"/>
      </w:pPr>
      <w:r w:rsidRPr="00DA410E">
        <w:t xml:space="preserve">web-page: </w:t>
      </w:r>
      <w:hyperlink r:id="rId8" w:history="1">
        <w:r w:rsidRPr="00DA410E">
          <w:rPr>
            <w:rStyle w:val="Hyperlink"/>
          </w:rPr>
          <w:t>www.bornemania.com</w:t>
        </w:r>
      </w:hyperlink>
    </w:p>
    <w:p w:rsidR="00407493" w:rsidRPr="00DA410E" w:rsidRDefault="00407493" w:rsidP="00593E9E">
      <w:pPr>
        <w:ind w:left="-360" w:right="-360"/>
      </w:pPr>
    </w:p>
    <w:p w:rsidR="00407493" w:rsidRDefault="00407493" w:rsidP="00593E9E">
      <w:pPr>
        <w:ind w:left="-360" w:right="-360"/>
      </w:pPr>
      <w:r w:rsidRPr="00F470E2">
        <w:rPr>
          <w:b/>
        </w:rPr>
        <w:t>Purpose:</w:t>
      </w:r>
      <w:r>
        <w:t xml:space="preserve"> This </w:t>
      </w:r>
      <w:r w:rsidR="00E7573D" w:rsidRPr="00E7573D">
        <w:rPr>
          <w:b/>
          <w:u w:val="single"/>
        </w:rPr>
        <w:t>year long college level course</w:t>
      </w:r>
      <w:r>
        <w:t xml:space="preserve"> is designed </w:t>
      </w:r>
      <w:r w:rsidR="00E7573D">
        <w:t>as preparation for future study in social sciences at a college level</w:t>
      </w:r>
      <w:r>
        <w:t>.</w:t>
      </w:r>
      <w:r w:rsidR="00E7573D">
        <w:t xml:space="preserve">  It examines principal themes found in the AP exams for (1) Comparative Government, (2) U.S. Government, (3) Macroeconomics and (4) Microeconomics.  This course is </w:t>
      </w:r>
      <w:r w:rsidR="00E7573D" w:rsidRPr="00F87629">
        <w:rPr>
          <w:b/>
          <w:u w:val="single"/>
        </w:rPr>
        <w:t xml:space="preserve">not </w:t>
      </w:r>
      <w:r w:rsidR="00E7573D">
        <w:t>designed for any one of these exams in particular, but serves as a base for further study. T</w:t>
      </w:r>
      <w:r w:rsidR="002D5E50">
        <w:t>his course also satisfies the G</w:t>
      </w:r>
      <w:r w:rsidR="00E7573D">
        <w:t xml:space="preserve">rade </w:t>
      </w:r>
      <w:r w:rsidR="002D5E50">
        <w:t xml:space="preserve">12 </w:t>
      </w:r>
      <w:r w:rsidR="00E7573D">
        <w:t>California State Social Science Standards for (5) American Government and (6) Economics.</w:t>
      </w:r>
      <w:r w:rsidR="00B91E5F">
        <w:t xml:space="preserve"> </w:t>
      </w:r>
      <w:r w:rsidR="00FE697B">
        <w:t xml:space="preserve"> It has been approved by the College Board for both Government and Economics, however, it is designed to serve only as a base for passing these exams, not as a complete course in itself. </w:t>
      </w:r>
      <w:r w:rsidR="00B91E5F">
        <w:t xml:space="preserve"> </w:t>
      </w:r>
      <w:r w:rsidR="00E7573D" w:rsidRPr="00E7573D">
        <w:rPr>
          <w:i/>
        </w:rPr>
        <w:t>Supplemental sessions will be provided for some of these exams.</w:t>
      </w:r>
      <w:r w:rsidR="00E7573D">
        <w:t xml:space="preserve"> </w:t>
      </w:r>
      <w:r>
        <w:t>Grades are based on the following approximate percentages</w:t>
      </w:r>
      <w:r w:rsidR="002D5E50">
        <w:t xml:space="preserve"> each semester</w:t>
      </w:r>
      <w:r>
        <w:t>: Quizzes (50%), tests (25%), homework</w:t>
      </w:r>
      <w:r w:rsidR="00E00940">
        <w:t>, papers</w:t>
      </w:r>
      <w:r>
        <w:t xml:space="preserve"> and projects (25%). </w:t>
      </w:r>
    </w:p>
    <w:p w:rsidR="00E7573D" w:rsidRDefault="00E7573D" w:rsidP="00593E9E">
      <w:pPr>
        <w:ind w:left="-360" w:right="-360"/>
      </w:pPr>
    </w:p>
    <w:p w:rsidR="0095245C" w:rsidRDefault="00407493" w:rsidP="00593E9E">
      <w:pPr>
        <w:ind w:left="-360" w:right="-360"/>
      </w:pPr>
      <w:r w:rsidRPr="00F470E2">
        <w:rPr>
          <w:b/>
        </w:rPr>
        <w:t>Materials:</w:t>
      </w:r>
      <w:r w:rsidR="00BA0F5B">
        <w:t xml:space="preserve"> For the first semester, s</w:t>
      </w:r>
      <w:r>
        <w:t xml:space="preserve">tudents will be issued </w:t>
      </w:r>
      <w:r w:rsidRPr="00F470E2">
        <w:rPr>
          <w:u w:val="single"/>
        </w:rPr>
        <w:t>Magruder’s American Government</w:t>
      </w:r>
      <w:r>
        <w:t xml:space="preserve"> (Pearson-Prentice Hall edition). </w:t>
      </w:r>
      <w:r w:rsidR="007B14F0">
        <w:t xml:space="preserve"> For the second semester, students will use </w:t>
      </w:r>
      <w:r w:rsidR="007B14F0" w:rsidRPr="007B14F0">
        <w:rPr>
          <w:u w:val="single"/>
        </w:rPr>
        <w:t>American Government: Continuity and Change</w:t>
      </w:r>
      <w:r w:rsidR="007B14F0">
        <w:t xml:space="preserve"> (O’Connor &amp; Sabato)</w:t>
      </w:r>
      <w:r w:rsidR="009B352C">
        <w:t xml:space="preserve"> and selected readings from Gregory Mankiw’s </w:t>
      </w:r>
      <w:r w:rsidR="009B352C" w:rsidRPr="009B352C">
        <w:rPr>
          <w:u w:val="single"/>
        </w:rPr>
        <w:t>Principles of Economics</w:t>
      </w:r>
      <w:r w:rsidR="007B14F0">
        <w:t xml:space="preserve">. </w:t>
      </w:r>
      <w:r>
        <w:t xml:space="preserve"> </w:t>
      </w:r>
      <w:r w:rsidR="00BA0F5B">
        <w:t xml:space="preserve">Most readings will be primary-source materials.  </w:t>
      </w:r>
      <w:r>
        <w:t xml:space="preserve">Students will also need to have </w:t>
      </w:r>
      <w:r w:rsidRPr="00F470E2">
        <w:rPr>
          <w:b/>
        </w:rPr>
        <w:t>writing implements</w:t>
      </w:r>
      <w:r>
        <w:t xml:space="preserve"> and </w:t>
      </w:r>
      <w:r w:rsidRPr="00F470E2">
        <w:rPr>
          <w:b/>
        </w:rPr>
        <w:t>paper</w:t>
      </w:r>
      <w:r>
        <w:t xml:space="preserve"> for notes, quizzes, and tests.  </w:t>
      </w:r>
      <w:r w:rsidRPr="00F470E2">
        <w:rPr>
          <w:b/>
        </w:rPr>
        <w:t>Media access</w:t>
      </w:r>
      <w:r>
        <w:t xml:space="preserve"> to current events, including </w:t>
      </w:r>
      <w:r w:rsidRPr="00112DBD">
        <w:rPr>
          <w:b/>
        </w:rPr>
        <w:t>internet access</w:t>
      </w:r>
      <w:r>
        <w:t xml:space="preserve"> and </w:t>
      </w:r>
      <w:r w:rsidRPr="007B14F0">
        <w:rPr>
          <w:b/>
        </w:rPr>
        <w:t>printing capability</w:t>
      </w:r>
      <w:r>
        <w:t xml:space="preserve"> will be </w:t>
      </w:r>
      <w:r w:rsidRPr="00F470E2">
        <w:rPr>
          <w:i/>
        </w:rPr>
        <w:t>required</w:t>
      </w:r>
      <w:r>
        <w:t xml:space="preserve">, if not at home, then through the school computers.  Students will select </w:t>
      </w:r>
      <w:r w:rsidRPr="00A91F8B">
        <w:rPr>
          <w:b/>
        </w:rPr>
        <w:t>two study partners</w:t>
      </w:r>
      <w:r>
        <w:t xml:space="preserve"> at the beginning of th</w:t>
      </w:r>
      <w:r w:rsidR="00A91F8B">
        <w:t xml:space="preserve">e course, in case of absences. </w:t>
      </w:r>
    </w:p>
    <w:p w:rsidR="0095245C" w:rsidRDefault="0095245C" w:rsidP="00593E9E">
      <w:pPr>
        <w:ind w:left="-360" w:right="-360"/>
      </w:pPr>
    </w:p>
    <w:p w:rsidR="0095245C" w:rsidRDefault="0095245C" w:rsidP="0095245C">
      <w:pPr>
        <w:ind w:left="-360" w:right="-360"/>
      </w:pPr>
      <w:r w:rsidRPr="0095245C">
        <w:rPr>
          <w:b/>
        </w:rPr>
        <w:t>Books:</w:t>
      </w:r>
      <w:r>
        <w:t xml:space="preserve"> </w:t>
      </w:r>
      <w:r w:rsidR="00407493">
        <w:t xml:space="preserve">Students will also be required to have access to </w:t>
      </w:r>
      <w:r w:rsidR="00BA0F5B">
        <w:t xml:space="preserve">the following </w:t>
      </w:r>
      <w:r w:rsidR="005A0A76">
        <w:t xml:space="preserve">4 </w:t>
      </w:r>
      <w:r w:rsidR="00BA0F5B">
        <w:t>books</w:t>
      </w:r>
      <w:r w:rsidR="005A0A76">
        <w:t xml:space="preserve"> each semester </w:t>
      </w:r>
      <w:r w:rsidR="00BA0F5B">
        <w:t xml:space="preserve">: </w:t>
      </w:r>
      <w:r w:rsidR="00BA0F5B" w:rsidRPr="0095245C">
        <w:rPr>
          <w:i/>
        </w:rPr>
        <w:t>First semester</w:t>
      </w:r>
      <w:r w:rsidR="00BA0F5B">
        <w:t xml:space="preserve"> – </w:t>
      </w:r>
      <w:r>
        <w:t xml:space="preserve">Par Lagerqvist’s </w:t>
      </w:r>
      <w:r w:rsidRPr="0095245C">
        <w:rPr>
          <w:u w:val="single"/>
        </w:rPr>
        <w:t>The Dwarf</w:t>
      </w:r>
      <w:r>
        <w:t xml:space="preserve">, </w:t>
      </w:r>
      <w:r w:rsidR="006E424F">
        <w:t xml:space="preserve">T.H. White’s </w:t>
      </w:r>
      <w:r w:rsidR="006E424F" w:rsidRPr="006E424F">
        <w:rPr>
          <w:u w:val="single"/>
        </w:rPr>
        <w:t>The Book of Merlyn</w:t>
      </w:r>
      <w:r w:rsidR="005A0A76">
        <w:t xml:space="preserve"> </w:t>
      </w:r>
      <w:r w:rsidR="006E424F">
        <w:t xml:space="preserve"> </w:t>
      </w:r>
      <w:r w:rsidR="00BA0F5B">
        <w:t xml:space="preserve">Jean-Jacques Rousseau’s </w:t>
      </w:r>
      <w:r w:rsidR="00BA0F5B" w:rsidRPr="00621007">
        <w:rPr>
          <w:u w:val="single"/>
        </w:rPr>
        <w:t xml:space="preserve">The Social Contract </w:t>
      </w:r>
      <w:r w:rsidR="00BA0F5B">
        <w:t>(Penguin Edition, Cranston, trans.</w:t>
      </w:r>
      <w:r>
        <w:t xml:space="preserve"> </w:t>
      </w:r>
      <w:r w:rsidRPr="0095245C">
        <w:rPr>
          <w:i/>
        </w:rPr>
        <w:t>required</w:t>
      </w:r>
      <w:r w:rsidR="00BA0F5B">
        <w:t>)</w:t>
      </w:r>
      <w:r>
        <w:t xml:space="preserve"> and Voltaire’s Candide (Norton Critical Edition </w:t>
      </w:r>
      <w:r w:rsidRPr="0095245C">
        <w:rPr>
          <w:i/>
        </w:rPr>
        <w:t>recommended</w:t>
      </w:r>
      <w:r>
        <w:t>, Robert Adams, trans.)</w:t>
      </w:r>
    </w:p>
    <w:p w:rsidR="0095245C" w:rsidRDefault="00621007" w:rsidP="0095245C">
      <w:pPr>
        <w:ind w:left="-360" w:right="-360"/>
      </w:pPr>
      <w:r w:rsidRPr="0095245C">
        <w:rPr>
          <w:i/>
        </w:rPr>
        <w:t>Second semester</w:t>
      </w:r>
      <w:r>
        <w:t xml:space="preserve"> – Michel Serres’ </w:t>
      </w:r>
      <w:r w:rsidRPr="00621007">
        <w:rPr>
          <w:u w:val="single"/>
        </w:rPr>
        <w:t>The Natural Contract</w:t>
      </w:r>
      <w:r w:rsidR="0095245C" w:rsidRPr="0095245C">
        <w:t>, Margaret Atwood’s</w:t>
      </w:r>
      <w:r w:rsidR="0095245C">
        <w:rPr>
          <w:u w:val="single"/>
        </w:rPr>
        <w:t xml:space="preserve"> Oryx and Crake</w:t>
      </w:r>
      <w:r w:rsidR="0095245C" w:rsidRPr="0095245C">
        <w:t xml:space="preserve"> and</w:t>
      </w:r>
      <w:r w:rsidR="0095245C">
        <w:rPr>
          <w:u w:val="single"/>
        </w:rPr>
        <w:t xml:space="preserve"> The Year of the Flood</w:t>
      </w:r>
      <w:r>
        <w:t xml:space="preserve"> and </w:t>
      </w:r>
      <w:r w:rsidR="00407493" w:rsidRPr="00621007">
        <w:t xml:space="preserve">George Orwell’s novel, </w:t>
      </w:r>
      <w:r w:rsidR="00407493" w:rsidRPr="00621007">
        <w:rPr>
          <w:u w:val="single"/>
        </w:rPr>
        <w:t>1984</w:t>
      </w:r>
      <w:r w:rsidR="00407493" w:rsidRPr="00621007">
        <w:t>.</w:t>
      </w:r>
      <w:r w:rsidR="00307639">
        <w:t xml:space="preserve">  </w:t>
      </w:r>
    </w:p>
    <w:p w:rsidR="00407493" w:rsidRDefault="0095245C" w:rsidP="00593E9E">
      <w:pPr>
        <w:ind w:left="-360" w:right="-360"/>
      </w:pPr>
      <w:r w:rsidRPr="0095245C">
        <w:rPr>
          <w:i/>
        </w:rPr>
        <w:t>All Year</w:t>
      </w:r>
      <w:r>
        <w:t xml:space="preserve"> - </w:t>
      </w:r>
      <w:r w:rsidR="00307639">
        <w:t xml:space="preserve">The McGraw Hill </w:t>
      </w:r>
      <w:r w:rsidR="00307639" w:rsidRPr="00307639">
        <w:rPr>
          <w:u w:val="single"/>
        </w:rPr>
        <w:t>5 Steps to a 5: AP Government &amp; Politics</w:t>
      </w:r>
      <w:r w:rsidR="00307639">
        <w:t xml:space="preserve"> is </w:t>
      </w:r>
      <w:r w:rsidR="00307639" w:rsidRPr="00E00940">
        <w:rPr>
          <w:b/>
        </w:rPr>
        <w:t>strongly recommended</w:t>
      </w:r>
      <w:r w:rsidR="00307639">
        <w:t xml:space="preserve">, especially for those who will take the AP Exam. </w:t>
      </w:r>
    </w:p>
    <w:p w:rsidR="00407493" w:rsidRDefault="00407493" w:rsidP="00593E9E">
      <w:pPr>
        <w:ind w:left="-360" w:right="-360"/>
      </w:pPr>
    </w:p>
    <w:p w:rsidR="00C769B5" w:rsidRPr="00C769B5" w:rsidRDefault="00C769B5" w:rsidP="00C67E9F">
      <w:pPr>
        <w:ind w:left="-360" w:right="-360"/>
        <w:rPr>
          <w:b/>
        </w:rPr>
      </w:pPr>
      <w:r w:rsidRPr="00C769B5">
        <w:rPr>
          <w:b/>
        </w:rPr>
        <w:t xml:space="preserve">Five Basic </w:t>
      </w:r>
      <w:r w:rsidR="00407493" w:rsidRPr="00C769B5">
        <w:rPr>
          <w:b/>
        </w:rPr>
        <w:t>Class Rules:</w:t>
      </w:r>
    </w:p>
    <w:p w:rsidR="00407493" w:rsidRDefault="00407493" w:rsidP="00686CAB">
      <w:pPr>
        <w:ind w:left="-360" w:right="-360"/>
      </w:pPr>
      <w:r>
        <w:tab/>
      </w:r>
      <w:r w:rsidR="00686CAB">
        <w:t xml:space="preserve">     </w:t>
      </w:r>
      <w:r>
        <w:t xml:space="preserve">1. </w:t>
      </w:r>
      <w:r w:rsidRPr="00C949B7">
        <w:rPr>
          <w:b/>
        </w:rPr>
        <w:t>Respect for People</w:t>
      </w:r>
      <w:r>
        <w:t xml:space="preserve"> – students must show respect for other students, the teacher, administrators, substitutes, visitors, and any others in class.  Most importantly students must respect themselves and their ideas.</w:t>
      </w:r>
    </w:p>
    <w:p w:rsidR="00407493" w:rsidRDefault="00407493" w:rsidP="00686CAB">
      <w:pPr>
        <w:ind w:left="-360" w:right="-360"/>
      </w:pPr>
      <w:r>
        <w:tab/>
      </w:r>
      <w:r w:rsidR="00686CAB">
        <w:t xml:space="preserve">      </w:t>
      </w:r>
      <w:r>
        <w:t xml:space="preserve">2. </w:t>
      </w:r>
      <w:r w:rsidRPr="00E97DA1">
        <w:rPr>
          <w:b/>
        </w:rPr>
        <w:t>Respect for Materials</w:t>
      </w:r>
      <w:r>
        <w:t xml:space="preserve"> – students must show respect for the property of others and of the school.</w:t>
      </w:r>
    </w:p>
    <w:p w:rsidR="00407493" w:rsidRDefault="00407493" w:rsidP="00686CAB">
      <w:pPr>
        <w:ind w:left="-360" w:right="-360" w:firstLine="720"/>
      </w:pPr>
      <w:r>
        <w:t xml:space="preserve">3. </w:t>
      </w:r>
      <w:r w:rsidRPr="00E97DA1">
        <w:rPr>
          <w:b/>
        </w:rPr>
        <w:t>Work</w:t>
      </w:r>
      <w:r>
        <w:t xml:space="preserve"> – </w:t>
      </w:r>
      <w:r w:rsidR="0031502C">
        <w:t>Much</w:t>
      </w:r>
      <w:r w:rsidR="00DA5543">
        <w:t xml:space="preserve"> w</w:t>
      </w:r>
      <w:r>
        <w:t xml:space="preserve">ritten work must be in blue or black ink </w:t>
      </w:r>
      <w:r w:rsidR="00DA5543">
        <w:t xml:space="preserve">(or dark pencil); some </w:t>
      </w:r>
      <w:r w:rsidR="006C20BF">
        <w:t xml:space="preserve">(such as formal papers) </w:t>
      </w:r>
      <w:r w:rsidR="00DA5543">
        <w:t>must be</w:t>
      </w:r>
      <w:r>
        <w:t xml:space="preserve"> typewritten. Notes for quizzes and tests must be handwritten. Names must be on papers.  Papers without names will not be graded.  I do NOT accept late work.</w:t>
      </w:r>
    </w:p>
    <w:p w:rsidR="00407493" w:rsidRDefault="00407493" w:rsidP="00686CAB">
      <w:pPr>
        <w:ind w:left="-360" w:right="-360" w:firstLine="720"/>
      </w:pPr>
      <w:r>
        <w:lastRenderedPageBreak/>
        <w:t xml:space="preserve">4. </w:t>
      </w:r>
      <w:r w:rsidRPr="0036523C">
        <w:rPr>
          <w:b/>
        </w:rPr>
        <w:t>Preparation</w:t>
      </w:r>
      <w:r>
        <w:t xml:space="preserve"> – Students are expected to come to class prepared, having completed their readings and assignments. </w:t>
      </w:r>
      <w:r w:rsidR="006C20BF">
        <w:t>Students should be prepared to speak in class on the topics we have prepared for the day.</w:t>
      </w:r>
    </w:p>
    <w:p w:rsidR="00407493" w:rsidRDefault="00407493" w:rsidP="00593E9E">
      <w:pPr>
        <w:ind w:left="-360" w:right="-360" w:firstLine="720"/>
      </w:pPr>
      <w:r>
        <w:t xml:space="preserve">5. </w:t>
      </w:r>
      <w:r w:rsidRPr="0036523C">
        <w:rPr>
          <w:b/>
        </w:rPr>
        <w:t>Class Time</w:t>
      </w:r>
      <w:r>
        <w:t xml:space="preserve"> – Missed </w:t>
      </w:r>
      <w:r w:rsidRPr="00E1118C">
        <w:rPr>
          <w:b/>
        </w:rPr>
        <w:t>quizzes</w:t>
      </w:r>
      <w:r>
        <w:t xml:space="preserve"> (due to tardies or absences – excused or unexcused) cannot be made up </w:t>
      </w:r>
      <w:r w:rsidRPr="00686CAB">
        <w:rPr>
          <w:i/>
        </w:rPr>
        <w:t>except by extra credit</w:t>
      </w:r>
      <w:r>
        <w:t xml:space="preserve">.  If a student knows in advance they will be missing a class, they may consult with the teacher on preparing an alternate assignment to be turned in the day they return to class.  </w:t>
      </w:r>
      <w:r w:rsidR="000C2BED">
        <w:t xml:space="preserve">Missing </w:t>
      </w:r>
      <w:r w:rsidR="000C2BED" w:rsidRPr="00E1118C">
        <w:rPr>
          <w:b/>
        </w:rPr>
        <w:t>either</w:t>
      </w:r>
      <w:r w:rsidR="006C20BF">
        <w:rPr>
          <w:b/>
        </w:rPr>
        <w:t xml:space="preserve"> of the </w:t>
      </w:r>
      <w:r w:rsidR="000C2BED" w:rsidRPr="00E1118C">
        <w:rPr>
          <w:b/>
        </w:rPr>
        <w:t>day</w:t>
      </w:r>
      <w:r w:rsidR="006C20BF">
        <w:rPr>
          <w:b/>
        </w:rPr>
        <w:t>s</w:t>
      </w:r>
      <w:r w:rsidR="000C2BED" w:rsidRPr="00E1118C">
        <w:rPr>
          <w:b/>
        </w:rPr>
        <w:t xml:space="preserve"> of a test </w:t>
      </w:r>
      <w:r w:rsidR="000C2BED">
        <w:t>(</w:t>
      </w:r>
      <w:r w:rsidR="00B50A12">
        <w:t xml:space="preserve">most </w:t>
      </w:r>
      <w:r w:rsidR="000C2BED">
        <w:t xml:space="preserve">tests are taken over a two-day period) are made up through an alternate, written assignment which requires making a 45-minute appointment with the teacher after school.  </w:t>
      </w:r>
      <w:r w:rsidR="00C67E9F" w:rsidRPr="00EC6AC9">
        <w:rPr>
          <w:i/>
        </w:rPr>
        <w:t xml:space="preserve">Lunch sessions will be </w:t>
      </w:r>
      <w:r w:rsidR="00044BBD">
        <w:rPr>
          <w:i/>
        </w:rPr>
        <w:t>every Tuesday and Thursday</w:t>
      </w:r>
      <w:r w:rsidR="00C67E9F">
        <w:t xml:space="preserve">. </w:t>
      </w:r>
      <w:r>
        <w:t>Class begins when the bell rings and ends when the teacher says it does.</w:t>
      </w:r>
    </w:p>
    <w:p w:rsidR="00407493" w:rsidRDefault="00407493" w:rsidP="00593E9E">
      <w:pPr>
        <w:ind w:left="-360" w:right="-360"/>
      </w:pPr>
    </w:p>
    <w:p w:rsidR="00407493" w:rsidRDefault="00407493" w:rsidP="00593E9E">
      <w:pPr>
        <w:ind w:left="-360" w:right="-360"/>
      </w:pPr>
      <w:r w:rsidRPr="00112DBD">
        <w:rPr>
          <w:b/>
        </w:rPr>
        <w:t>Student-Generated Rules</w:t>
      </w:r>
      <w:r w:rsidR="00CD571D">
        <w:t xml:space="preserve">: In the first weeks of class, </w:t>
      </w:r>
      <w:r w:rsidR="002A0455">
        <w:t>s</w:t>
      </w:r>
      <w:r>
        <w:t xml:space="preserve">tudents will generate many of the </w:t>
      </w:r>
      <w:r w:rsidR="002A0455">
        <w:t>class rules</w:t>
      </w:r>
      <w:r>
        <w:t xml:space="preserve"> in</w:t>
      </w:r>
      <w:r w:rsidR="00CD571D">
        <w:t xml:space="preserve"> addition to the rules </w:t>
      </w:r>
      <w:r>
        <w:t>above.  These student-adopted rules w</w:t>
      </w:r>
      <w:r w:rsidR="006421D1">
        <w:t>ill be considered binding but</w:t>
      </w:r>
      <w:r>
        <w:t xml:space="preserve"> must be in compliance with CA Ed. Code and the above rules.</w:t>
      </w:r>
    </w:p>
    <w:p w:rsidR="00407493" w:rsidRDefault="00407493" w:rsidP="00593E9E">
      <w:pPr>
        <w:ind w:left="-360" w:right="-360"/>
      </w:pPr>
    </w:p>
    <w:p w:rsidR="00AC1D4F" w:rsidRDefault="00407493" w:rsidP="00DA410E">
      <w:pPr>
        <w:ind w:left="-360" w:right="-360"/>
      </w:pPr>
      <w:r w:rsidRPr="007D79C5">
        <w:rPr>
          <w:b/>
        </w:rPr>
        <w:t>Grading Scale</w:t>
      </w:r>
      <w:r>
        <w:t xml:space="preserve">: Grades are given on a points system.  Missed assignments count as zero (0). Missed quizzes many be made up through extra credit.  Extra credit is offered infrequently.  </w:t>
      </w:r>
    </w:p>
    <w:tbl>
      <w:tblPr>
        <w:tblStyle w:val="TableGrid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C1D4F" w:rsidTr="006E424F">
        <w:tc>
          <w:tcPr>
            <w:tcW w:w="2214" w:type="dxa"/>
          </w:tcPr>
          <w:p w:rsidR="00AC1D4F" w:rsidRDefault="00AC1D4F" w:rsidP="006E424F">
            <w:r>
              <w:t>A++</w:t>
            </w:r>
          </w:p>
        </w:tc>
        <w:tc>
          <w:tcPr>
            <w:tcW w:w="2214" w:type="dxa"/>
          </w:tcPr>
          <w:p w:rsidR="00AC1D4F" w:rsidRDefault="00AC1D4F" w:rsidP="006E424F">
            <w:r>
              <w:t>≥100%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C+</w:t>
            </w:r>
          </w:p>
        </w:tc>
        <w:tc>
          <w:tcPr>
            <w:tcW w:w="2214" w:type="dxa"/>
          </w:tcPr>
          <w:p w:rsidR="00AC1D4F" w:rsidRDefault="00AC1D4F" w:rsidP="006E424F">
            <w:r>
              <w:t>77 – 79%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A+</w:t>
            </w:r>
          </w:p>
        </w:tc>
        <w:tc>
          <w:tcPr>
            <w:tcW w:w="2214" w:type="dxa"/>
          </w:tcPr>
          <w:p w:rsidR="00AC1D4F" w:rsidRDefault="00AC1D4F" w:rsidP="006E424F">
            <w:r>
              <w:t>97 – 100%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C</w:t>
            </w:r>
          </w:p>
        </w:tc>
        <w:tc>
          <w:tcPr>
            <w:tcW w:w="2214" w:type="dxa"/>
          </w:tcPr>
          <w:p w:rsidR="00AC1D4F" w:rsidRDefault="00AC1D4F" w:rsidP="006E424F">
            <w:r>
              <w:t>73 – 77%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A</w:t>
            </w:r>
          </w:p>
        </w:tc>
        <w:tc>
          <w:tcPr>
            <w:tcW w:w="2214" w:type="dxa"/>
          </w:tcPr>
          <w:p w:rsidR="00AC1D4F" w:rsidRDefault="00AC1D4F" w:rsidP="006E424F">
            <w:r>
              <w:t>93 – 96%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C-</w:t>
            </w:r>
          </w:p>
        </w:tc>
        <w:tc>
          <w:tcPr>
            <w:tcW w:w="2214" w:type="dxa"/>
          </w:tcPr>
          <w:p w:rsidR="00AC1D4F" w:rsidRDefault="00AC1D4F" w:rsidP="006E424F">
            <w:r>
              <w:t>70 – 72%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A-</w:t>
            </w:r>
          </w:p>
        </w:tc>
        <w:tc>
          <w:tcPr>
            <w:tcW w:w="2214" w:type="dxa"/>
          </w:tcPr>
          <w:p w:rsidR="00AC1D4F" w:rsidRDefault="00AC1D4F" w:rsidP="006E424F">
            <w:r>
              <w:t>90 – 92%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D+</w:t>
            </w:r>
          </w:p>
        </w:tc>
        <w:tc>
          <w:tcPr>
            <w:tcW w:w="2214" w:type="dxa"/>
          </w:tcPr>
          <w:p w:rsidR="00AC1D4F" w:rsidRDefault="00AC1D4F" w:rsidP="006E424F">
            <w:r>
              <w:t>65 – 69%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B+</w:t>
            </w:r>
          </w:p>
        </w:tc>
        <w:tc>
          <w:tcPr>
            <w:tcW w:w="2214" w:type="dxa"/>
          </w:tcPr>
          <w:p w:rsidR="00AC1D4F" w:rsidRDefault="00AC1D4F" w:rsidP="006E424F">
            <w:r>
              <w:t>87 – 89%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D</w:t>
            </w:r>
          </w:p>
        </w:tc>
        <w:tc>
          <w:tcPr>
            <w:tcW w:w="2214" w:type="dxa"/>
          </w:tcPr>
          <w:p w:rsidR="00AC1D4F" w:rsidRDefault="00AC1D4F" w:rsidP="006E424F">
            <w:r>
              <w:t>60 – 64%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B</w:t>
            </w:r>
          </w:p>
        </w:tc>
        <w:tc>
          <w:tcPr>
            <w:tcW w:w="2214" w:type="dxa"/>
          </w:tcPr>
          <w:p w:rsidR="00AC1D4F" w:rsidRDefault="00AC1D4F" w:rsidP="006E424F">
            <w:r>
              <w:t>83 – 86%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D-</w:t>
            </w:r>
          </w:p>
        </w:tc>
        <w:tc>
          <w:tcPr>
            <w:tcW w:w="2214" w:type="dxa"/>
          </w:tcPr>
          <w:p w:rsidR="00AC1D4F" w:rsidRDefault="00AC1D4F" w:rsidP="006E424F">
            <w:r>
              <w:t>50 – 59%</w:t>
            </w:r>
          </w:p>
        </w:tc>
      </w:tr>
      <w:tr w:rsidR="00AC1D4F" w:rsidTr="006E424F">
        <w:tc>
          <w:tcPr>
            <w:tcW w:w="2214" w:type="dxa"/>
          </w:tcPr>
          <w:p w:rsidR="00AC1D4F" w:rsidRDefault="00AC1D4F" w:rsidP="006E424F">
            <w:r>
              <w:t>B-</w:t>
            </w:r>
          </w:p>
        </w:tc>
        <w:tc>
          <w:tcPr>
            <w:tcW w:w="2214" w:type="dxa"/>
          </w:tcPr>
          <w:p w:rsidR="00AC1D4F" w:rsidRDefault="00AC1D4F" w:rsidP="006E424F">
            <w:r>
              <w:t>80 – 82%</w:t>
            </w:r>
          </w:p>
        </w:tc>
        <w:tc>
          <w:tcPr>
            <w:tcW w:w="2214" w:type="dxa"/>
          </w:tcPr>
          <w:p w:rsidR="00AC1D4F" w:rsidRDefault="00AC1D4F" w:rsidP="006E424F">
            <w:r>
              <w:t xml:space="preserve">     F</w:t>
            </w:r>
          </w:p>
        </w:tc>
        <w:tc>
          <w:tcPr>
            <w:tcW w:w="2214" w:type="dxa"/>
          </w:tcPr>
          <w:p w:rsidR="00AC1D4F" w:rsidRDefault="00AC1D4F" w:rsidP="006E424F">
            <w:r>
              <w:t>&lt; 50%</w:t>
            </w:r>
          </w:p>
        </w:tc>
      </w:tr>
    </w:tbl>
    <w:p w:rsidR="00407493" w:rsidRDefault="00407493" w:rsidP="00593E9E">
      <w:pPr>
        <w:ind w:left="-360" w:right="-360"/>
      </w:pPr>
      <w:r>
        <w:t xml:space="preserve">Students may check their grades on the on-line site, </w:t>
      </w:r>
      <w:r w:rsidR="00BA623F">
        <w:t>but grades are not “valid” until after the first exam each semester has been entered.</w:t>
      </w:r>
    </w:p>
    <w:p w:rsidR="00407493" w:rsidRDefault="00407493" w:rsidP="00593E9E">
      <w:pPr>
        <w:ind w:left="-360" w:right="-360"/>
      </w:pPr>
    </w:p>
    <w:p w:rsidR="00407493" w:rsidRDefault="00F654CF" w:rsidP="00593E9E">
      <w:pPr>
        <w:ind w:left="-360" w:right="-360"/>
      </w:pPr>
      <w:r>
        <w:rPr>
          <w:b/>
        </w:rPr>
        <w:t xml:space="preserve">First and Second Semester </w:t>
      </w:r>
      <w:r w:rsidR="00407493" w:rsidRPr="007D79C5">
        <w:rPr>
          <w:b/>
        </w:rPr>
        <w:t>Final Exam</w:t>
      </w:r>
      <w:r>
        <w:rPr>
          <w:b/>
        </w:rPr>
        <w:t>s</w:t>
      </w:r>
      <w:r w:rsidR="00407493">
        <w:t xml:space="preserve">:  </w:t>
      </w:r>
      <w:r>
        <w:t>Each semester’s</w:t>
      </w:r>
      <w:r w:rsidR="00341F03">
        <w:t xml:space="preserve"> </w:t>
      </w:r>
      <w:r w:rsidR="00407493">
        <w:t xml:space="preserve">final exam is </w:t>
      </w:r>
      <w:r w:rsidR="00407493" w:rsidRPr="002B690D">
        <w:rPr>
          <w:b/>
        </w:rPr>
        <w:t>open-note and fully comprehensive</w:t>
      </w:r>
      <w:r w:rsidR="00407493">
        <w:t xml:space="preserve"> (it covers everything from the first day </w:t>
      </w:r>
      <w:r w:rsidR="00407493" w:rsidRPr="00702667">
        <w:rPr>
          <w:i/>
        </w:rPr>
        <w:t>of class</w:t>
      </w:r>
      <w:r w:rsidR="00407493">
        <w:t xml:space="preserve">).  It consists of 100 multiple-choice questions, 1 generated from each day of the class with additional questions from the final unit.  Students going into the </w:t>
      </w:r>
      <w:r>
        <w:t xml:space="preserve">January </w:t>
      </w:r>
      <w:r w:rsidR="00407493">
        <w:t>final exam with 100</w:t>
      </w:r>
      <w:r>
        <w:t>% or greater are exempt from that</w:t>
      </w:r>
      <w:r w:rsidR="00407493">
        <w:t xml:space="preserve"> final and will receive an A+.  </w:t>
      </w:r>
      <w:r>
        <w:t xml:space="preserve">Students going into the June final exam with 100% or greater are exempt from that final as well and will receive an A+ for the second semester.  </w:t>
      </w:r>
      <w:r w:rsidR="00407493">
        <w:t xml:space="preserve">Students with grades between 70% and 100% will receive </w:t>
      </w:r>
      <w:r w:rsidR="00407493" w:rsidRPr="007D79C5">
        <w:rPr>
          <w:i/>
        </w:rPr>
        <w:t>whichever is higher</w:t>
      </w:r>
      <w:r w:rsidR="00407493">
        <w:t>: their final exam grade or their class grade – unless they receive fewer than 50 points on the final in which case their grade will drop one full letter.  Students with a D or D+ MUST pass the final with 50% or better or they will not pass the class.  Students with a D- must pass the final with 60% or better or they may fail the class.  Students with below 50% going into the final must get a 70% or better on the final in order to pass the class.</w:t>
      </w:r>
    </w:p>
    <w:p w:rsidR="00407493" w:rsidRDefault="00407493" w:rsidP="00593E9E">
      <w:pPr>
        <w:ind w:left="-360" w:right="-360"/>
      </w:pPr>
    </w:p>
    <w:p w:rsidR="00E60FFA" w:rsidRDefault="00407493" w:rsidP="00E60FFA">
      <w:pPr>
        <w:ind w:left="-360" w:right="-360"/>
      </w:pPr>
      <w:r w:rsidRPr="007D79C5">
        <w:rPr>
          <w:b/>
        </w:rPr>
        <w:t>Signatures of Acceptance:</w:t>
      </w:r>
      <w:r w:rsidR="00E60FFA">
        <w:br/>
      </w:r>
      <w:r w:rsidR="0095245C">
        <w:t xml:space="preserve">Printed </w:t>
      </w:r>
      <w:r w:rsidR="00E60FFA">
        <w:t xml:space="preserve">Name </w:t>
      </w:r>
      <w:r w:rsidR="0095245C">
        <w:t xml:space="preserve">and Signature </w:t>
      </w:r>
      <w:r w:rsidR="00E60FFA">
        <w:t>of Student</w:t>
      </w:r>
      <w:r w:rsidR="0095245C">
        <w:t>:</w:t>
      </w:r>
    </w:p>
    <w:p w:rsidR="00407493" w:rsidRDefault="00E60FFA" w:rsidP="00DA410E">
      <w:pPr>
        <w:ind w:left="-360" w:right="-360"/>
      </w:pPr>
      <w:r>
        <w:br/>
      </w:r>
    </w:p>
    <w:p w:rsidR="00407493" w:rsidRDefault="0095245C" w:rsidP="00593E9E">
      <w:pPr>
        <w:ind w:left="-360" w:right="-360"/>
      </w:pPr>
      <w:r>
        <w:t xml:space="preserve">Printed </w:t>
      </w:r>
      <w:r w:rsidR="00407493">
        <w:t>Name and Signature of Parent or Guardian</w:t>
      </w:r>
      <w:r>
        <w:t>:</w:t>
      </w:r>
    </w:p>
    <w:p w:rsidR="00BA292D" w:rsidRDefault="00BA292D" w:rsidP="00B47D3B">
      <w:pPr>
        <w:ind w:left="-360" w:right="-360"/>
      </w:pPr>
    </w:p>
    <w:p w:rsidR="00BA292D" w:rsidRDefault="00BA292D" w:rsidP="00B47D3B">
      <w:pPr>
        <w:ind w:left="-360" w:right="-360"/>
      </w:pPr>
    </w:p>
    <w:p w:rsidR="008A5B99" w:rsidRDefault="00407493" w:rsidP="00B47D3B">
      <w:pPr>
        <w:ind w:left="-360" w:right="-360"/>
      </w:pPr>
      <w:r w:rsidRPr="00C63ECA">
        <w:rPr>
          <w:u w:val="single"/>
        </w:rPr>
        <w:t>Class Period</w:t>
      </w:r>
      <w:r>
        <w:t xml:space="preserve"> and </w:t>
      </w:r>
      <w:r w:rsidRPr="00C63ECA">
        <w:rPr>
          <w:u w:val="single"/>
        </w:rPr>
        <w:t>Date</w:t>
      </w:r>
      <w:r>
        <w:t>:</w:t>
      </w:r>
    </w:p>
    <w:sectPr w:rsidR="008A5B99" w:rsidSect="00FE697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83" w:rsidRDefault="00870B83" w:rsidP="00686CAB">
      <w:r>
        <w:separator/>
      </w:r>
    </w:p>
  </w:endnote>
  <w:endnote w:type="continuationSeparator" w:id="0">
    <w:p w:rsidR="00870B83" w:rsidRDefault="00870B83" w:rsidP="0068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BD" w:rsidRDefault="00044BBD" w:rsidP="00044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BBD" w:rsidRDefault="00044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BD" w:rsidRDefault="00044BBD" w:rsidP="00044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BBD" w:rsidRDefault="00044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83" w:rsidRDefault="00870B83" w:rsidP="00686CAB">
      <w:r>
        <w:separator/>
      </w:r>
    </w:p>
  </w:footnote>
  <w:footnote w:type="continuationSeparator" w:id="0">
    <w:p w:rsidR="00870B83" w:rsidRDefault="00870B83" w:rsidP="00686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93"/>
    <w:rsid w:val="00044BBD"/>
    <w:rsid w:val="0006489B"/>
    <w:rsid w:val="000921CE"/>
    <w:rsid w:val="000C2BED"/>
    <w:rsid w:val="00297744"/>
    <w:rsid w:val="002A0455"/>
    <w:rsid w:val="002D5E50"/>
    <w:rsid w:val="00307639"/>
    <w:rsid w:val="0031502C"/>
    <w:rsid w:val="00341F03"/>
    <w:rsid w:val="003F218E"/>
    <w:rsid w:val="00407493"/>
    <w:rsid w:val="004E0CCC"/>
    <w:rsid w:val="00593E9E"/>
    <w:rsid w:val="005A0A76"/>
    <w:rsid w:val="00621007"/>
    <w:rsid w:val="006421D1"/>
    <w:rsid w:val="00686CAB"/>
    <w:rsid w:val="006C20BF"/>
    <w:rsid w:val="006C5C6E"/>
    <w:rsid w:val="006E424F"/>
    <w:rsid w:val="00702667"/>
    <w:rsid w:val="007B14F0"/>
    <w:rsid w:val="00870B83"/>
    <w:rsid w:val="008A5B99"/>
    <w:rsid w:val="0095245C"/>
    <w:rsid w:val="009B352C"/>
    <w:rsid w:val="00A4753F"/>
    <w:rsid w:val="00A64FDA"/>
    <w:rsid w:val="00A91F8B"/>
    <w:rsid w:val="00AC1D4F"/>
    <w:rsid w:val="00B47D3B"/>
    <w:rsid w:val="00B50A12"/>
    <w:rsid w:val="00B91E5F"/>
    <w:rsid w:val="00BA0F5B"/>
    <w:rsid w:val="00BA292D"/>
    <w:rsid w:val="00BA623F"/>
    <w:rsid w:val="00BD54BD"/>
    <w:rsid w:val="00C63ECA"/>
    <w:rsid w:val="00C67E9F"/>
    <w:rsid w:val="00C769B5"/>
    <w:rsid w:val="00CD571D"/>
    <w:rsid w:val="00DA410E"/>
    <w:rsid w:val="00DA5543"/>
    <w:rsid w:val="00DB76AC"/>
    <w:rsid w:val="00E00940"/>
    <w:rsid w:val="00E1118C"/>
    <w:rsid w:val="00E355BF"/>
    <w:rsid w:val="00E60FFA"/>
    <w:rsid w:val="00E67E03"/>
    <w:rsid w:val="00E7573D"/>
    <w:rsid w:val="00EC6AC9"/>
    <w:rsid w:val="00F654CF"/>
    <w:rsid w:val="00F8610F"/>
    <w:rsid w:val="00F87629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7A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CAB"/>
  </w:style>
  <w:style w:type="paragraph" w:styleId="Footer">
    <w:name w:val="footer"/>
    <w:basedOn w:val="Normal"/>
    <w:link w:val="Foot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AB"/>
  </w:style>
  <w:style w:type="character" w:styleId="FollowedHyperlink">
    <w:name w:val="FollowedHyperlink"/>
    <w:basedOn w:val="DefaultParagraphFont"/>
    <w:uiPriority w:val="99"/>
    <w:semiHidden/>
    <w:unhideWhenUsed/>
    <w:rsid w:val="00DA410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7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CAB"/>
  </w:style>
  <w:style w:type="paragraph" w:styleId="Footer">
    <w:name w:val="footer"/>
    <w:basedOn w:val="Normal"/>
    <w:link w:val="FooterChar"/>
    <w:uiPriority w:val="99"/>
    <w:unhideWhenUsed/>
    <w:rsid w:val="00686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AB"/>
  </w:style>
  <w:style w:type="character" w:styleId="FollowedHyperlink">
    <w:name w:val="FollowedHyperlink"/>
    <w:basedOn w:val="DefaultParagraphFont"/>
    <w:uiPriority w:val="99"/>
    <w:semiHidden/>
    <w:unhideWhenUsed/>
    <w:rsid w:val="00DA410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rnemania@gmail.com" TargetMode="External"/><Relationship Id="rId8" Type="http://schemas.openxmlformats.org/officeDocument/2006/relationships/hyperlink" Target="http://www.bornemania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908</Words>
  <Characters>5177</Characters>
  <Application>Microsoft Macintosh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55</cp:revision>
  <cp:lastPrinted>2017-08-11T21:39:00Z</cp:lastPrinted>
  <dcterms:created xsi:type="dcterms:W3CDTF">2014-07-10T03:12:00Z</dcterms:created>
  <dcterms:modified xsi:type="dcterms:W3CDTF">2018-08-24T20:01:00Z</dcterms:modified>
</cp:coreProperties>
</file>